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C4F" w:rsidRPr="004E202E" w:rsidRDefault="00D53C4F" w:rsidP="00D53C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D53C4F" w:rsidRDefault="00D53C4F" w:rsidP="00D53C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3C4F" w:rsidRDefault="00D53C4F" w:rsidP="00D53C4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>
        <w:rPr>
          <w:rFonts w:ascii="Times New Roman" w:hAnsi="Times New Roman" w:cs="Times New Roman"/>
          <w:sz w:val="28"/>
          <w:szCs w:val="28"/>
        </w:rPr>
        <w:t xml:space="preserve"> о возможности предоставления в собственность за плату</w:t>
      </w:r>
      <w:r w:rsidRPr="00D61698">
        <w:rPr>
          <w:rFonts w:ascii="Times New Roman" w:hAnsi="Times New Roman" w:cs="Times New Roman"/>
          <w:sz w:val="28"/>
          <w:szCs w:val="28"/>
        </w:rPr>
        <w:t xml:space="preserve"> земельного участка </w:t>
      </w:r>
      <w:r>
        <w:rPr>
          <w:rFonts w:ascii="Times New Roman" w:hAnsi="Times New Roman" w:cs="Times New Roman"/>
          <w:sz w:val="28"/>
          <w:szCs w:val="28"/>
        </w:rPr>
        <w:t>площадью 1492</w:t>
      </w:r>
      <w:r w:rsidRPr="00D61698">
        <w:rPr>
          <w:rFonts w:ascii="Times New Roman" w:hAnsi="Times New Roman" w:cs="Times New Roman"/>
          <w:sz w:val="28"/>
          <w:szCs w:val="28"/>
        </w:rPr>
        <w:t xml:space="preserve"> кв.м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Российская Федерация, Кемеровская область – Кузбасс, Кемеровский муниципальный округ, </w:t>
      </w:r>
      <w:r>
        <w:rPr>
          <w:rFonts w:ascii="Times New Roman" w:hAnsi="Times New Roman" w:cs="Times New Roman"/>
          <w:sz w:val="28"/>
          <w:szCs w:val="28"/>
        </w:rPr>
        <w:t>восточнее некоммерческого товарищества садоводов «Черемушки» земельного участка №831</w:t>
      </w:r>
      <w:r>
        <w:rPr>
          <w:rFonts w:ascii="Times New Roman" w:hAnsi="Times New Roman" w:cs="Times New Roman"/>
          <w:sz w:val="28"/>
          <w:szCs w:val="28"/>
        </w:rPr>
        <w:t>, 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>0345003:160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«ведение садоводства», категория земель – земли сельскохозяйственного назначения.</w:t>
      </w:r>
    </w:p>
    <w:p w:rsidR="00D53C4F" w:rsidRPr="006B508E" w:rsidRDefault="00D53C4F" w:rsidP="00D53C4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proofErr w:type="gramStart"/>
      <w:r w:rsidRPr="006B508E">
        <w:rPr>
          <w:rFonts w:ascii="Times New Roman" w:hAnsi="Times New Roman" w:cs="Times New Roman"/>
          <w:sz w:val="28"/>
          <w:szCs w:val="28"/>
        </w:rPr>
        <w:t>хозяйства</w:t>
      </w:r>
      <w:proofErr w:type="gramEnd"/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D53C4F" w:rsidRPr="00D85C4C" w:rsidRDefault="00D53C4F" w:rsidP="00D53C4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3C4F" w:rsidRDefault="00D53C4F" w:rsidP="00D53C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заявлений осуществляется до 17:30 03.06.2022 по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E266EB">
        <w:rPr>
          <w:rFonts w:ascii="Times New Roman" w:hAnsi="Times New Roman" w:cs="Times New Roman"/>
          <w:sz w:val="28"/>
          <w:szCs w:val="28"/>
        </w:rPr>
        <w:t>33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D53C4F" w:rsidRDefault="00D53C4F" w:rsidP="00D53C4F"/>
    <w:p w:rsidR="006A57B3" w:rsidRDefault="00E266EB"/>
    <w:sectPr w:rsidR="006A5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167"/>
    <w:rsid w:val="00215ACC"/>
    <w:rsid w:val="00232167"/>
    <w:rsid w:val="007D2D88"/>
    <w:rsid w:val="00D53C4F"/>
    <w:rsid w:val="00E2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807A3"/>
  <w15:chartTrackingRefBased/>
  <w15:docId w15:val="{0A11B578-068A-4007-B23E-9E83F8D4D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Шилянова Светлана Александровна</dc:creator>
  <cp:keywords/>
  <dc:description/>
  <cp:lastModifiedBy>Шилянова Светлана Александровна</cp:lastModifiedBy>
  <cp:revision>3</cp:revision>
  <dcterms:created xsi:type="dcterms:W3CDTF">2022-04-28T04:50:00Z</dcterms:created>
  <dcterms:modified xsi:type="dcterms:W3CDTF">2022-04-28T04:53:00Z</dcterms:modified>
</cp:coreProperties>
</file>